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7" w:rsidRPr="009F5F47" w:rsidRDefault="009F5F47" w:rsidP="009F5F47">
      <w:pPr>
        <w:rPr>
          <w:sz w:val="32"/>
          <w:szCs w:val="32"/>
        </w:rPr>
      </w:pPr>
      <w:bookmarkStart w:id="0" w:name="_GoBack"/>
      <w:bookmarkEnd w:id="0"/>
      <w:r w:rsidRPr="009F5F47">
        <w:rPr>
          <w:sz w:val="32"/>
          <w:szCs w:val="32"/>
        </w:rPr>
        <w:t>Response to ACEs in a Healthcare Setting</w:t>
      </w:r>
    </w:p>
    <w:p w:rsidR="009F5F47" w:rsidRDefault="009F5F47" w:rsidP="009F5F47">
      <w:r>
        <w:t>Stacey K. Neu MD</w:t>
      </w:r>
    </w:p>
    <w:p w:rsidR="009F5F47" w:rsidRDefault="004B214D" w:rsidP="009F5F47">
      <w:hyperlink r:id="rId6" w:history="1">
        <w:r w:rsidR="009F5F47" w:rsidRPr="00F90FF4">
          <w:rPr>
            <w:rStyle w:val="Hyperlink"/>
          </w:rPr>
          <w:t>Stacey.neu@unitypoint.org</w:t>
        </w:r>
      </w:hyperlink>
    </w:p>
    <w:p w:rsidR="009F5F47" w:rsidRDefault="009F5F47" w:rsidP="009F5F47">
      <w:r>
        <w:t>October 14, 2013</w:t>
      </w:r>
    </w:p>
    <w:p w:rsidR="00A738A1" w:rsidRDefault="004B21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pt;margin-top:4pt;width:594.95pt;height:458.55pt;z-index:251658240;mso-position-horizontal-relative:text;mso-position-vertical-relative:text" wrapcoords="-27 0 -27 21529 21600 21529 21600 0 -27 0">
            <v:imagedata r:id="rId7" o:title=""/>
            <w10:wrap type="tight"/>
          </v:shape>
          <o:OLEObject Type="Embed" ProgID="AcroExch.Document.7" ShapeID="_x0000_s1026" DrawAspect="Content" ObjectID="_1442995203" r:id="rId8"/>
        </w:pict>
      </w:r>
    </w:p>
    <w:p w:rsidR="009F5F47" w:rsidRDefault="009F5F47"/>
    <w:p w:rsidR="009F5F47" w:rsidRDefault="009F5F47"/>
    <w:p w:rsidR="009F5F47" w:rsidRDefault="009F5F47"/>
    <w:p w:rsidR="009F5F47" w:rsidRDefault="009F5F47" w:rsidP="009F5F47">
      <w:pPr>
        <w:tabs>
          <w:tab w:val="left" w:pos="1421"/>
        </w:tabs>
      </w:pPr>
      <w:r>
        <w:tab/>
      </w:r>
    </w:p>
    <w:p w:rsidR="009F5F47" w:rsidRDefault="009F5F47"/>
    <w:p w:rsidR="009F5F47" w:rsidRDefault="009F5F47" w:rsidP="009F5F47">
      <w:r>
        <w:t>NCQA Requirements for a Patient-Centered Medical Home</w:t>
      </w:r>
    </w:p>
    <w:p w:rsidR="009F5F47" w:rsidRDefault="009F5F47" w:rsidP="009F5F47">
      <w:pPr>
        <w:pStyle w:val="ListParagraph"/>
        <w:numPr>
          <w:ilvl w:val="0"/>
          <w:numId w:val="1"/>
        </w:numPr>
      </w:pPr>
      <w:r>
        <w:t>Enhance Access and Continuity</w:t>
      </w:r>
    </w:p>
    <w:p w:rsidR="009F5F47" w:rsidRDefault="009F5F47" w:rsidP="009F5F47">
      <w:pPr>
        <w:pStyle w:val="ListParagraph"/>
        <w:numPr>
          <w:ilvl w:val="0"/>
          <w:numId w:val="1"/>
        </w:numPr>
      </w:pPr>
      <w:r>
        <w:t>Identify and Manage Patient Populations</w:t>
      </w:r>
    </w:p>
    <w:p w:rsidR="009F5F47" w:rsidRDefault="009F5F47" w:rsidP="009F5F47">
      <w:pPr>
        <w:pStyle w:val="ListParagraph"/>
        <w:numPr>
          <w:ilvl w:val="0"/>
          <w:numId w:val="1"/>
        </w:numPr>
      </w:pPr>
      <w:r>
        <w:t>Plan and Manage Care</w:t>
      </w:r>
    </w:p>
    <w:p w:rsidR="009F5F47" w:rsidRDefault="009F5F47" w:rsidP="009F5F47">
      <w:pPr>
        <w:pStyle w:val="ListParagraph"/>
        <w:numPr>
          <w:ilvl w:val="0"/>
          <w:numId w:val="1"/>
        </w:numPr>
      </w:pPr>
      <w:r>
        <w:t>Provide Self-Care and Community Support</w:t>
      </w:r>
    </w:p>
    <w:p w:rsidR="009F5F47" w:rsidRDefault="009F5F47" w:rsidP="009F5F47">
      <w:pPr>
        <w:pStyle w:val="ListParagraph"/>
        <w:numPr>
          <w:ilvl w:val="0"/>
          <w:numId w:val="1"/>
        </w:numPr>
      </w:pPr>
      <w:r>
        <w:t>Track and Coordinate Care</w:t>
      </w:r>
    </w:p>
    <w:p w:rsidR="009F5F47" w:rsidRDefault="009F5F47" w:rsidP="009F5F47">
      <w:pPr>
        <w:pStyle w:val="ListParagraph"/>
        <w:numPr>
          <w:ilvl w:val="0"/>
          <w:numId w:val="1"/>
        </w:numPr>
      </w:pPr>
      <w:r>
        <w:t>Measure and Improve Performance</w:t>
      </w:r>
    </w:p>
    <w:p w:rsidR="009F5F47" w:rsidRDefault="009F5F47" w:rsidP="009F5F47">
      <w:r>
        <w:t>www.ncqa.org</w:t>
      </w:r>
    </w:p>
    <w:sectPr w:rsidR="009F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78E"/>
    <w:multiLevelType w:val="hybridMultilevel"/>
    <w:tmpl w:val="DDAA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7"/>
    <w:rsid w:val="004B214D"/>
    <w:rsid w:val="009F5F47"/>
    <w:rsid w:val="00A370EE"/>
    <w:rsid w:val="00A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ey.neu@unitypoin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Neu, Stacey K.</dc:creator>
  <cp:lastModifiedBy>Sarah Welch</cp:lastModifiedBy>
  <cp:revision>2</cp:revision>
  <dcterms:created xsi:type="dcterms:W3CDTF">2013-10-11T16:14:00Z</dcterms:created>
  <dcterms:modified xsi:type="dcterms:W3CDTF">2013-10-11T16:14:00Z</dcterms:modified>
</cp:coreProperties>
</file>